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2E7" w:rsidRPr="00FE5ECF" w:rsidRDefault="008A0C89">
      <w:pPr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FE5ECF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</w:t>
      </w:r>
    </w:p>
    <w:p w:rsidR="008A0C89" w:rsidRPr="00FE5ECF" w:rsidRDefault="008A0C89" w:rsidP="00FE5E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Dintre numerele  7,(3) și 7,3 mai mare este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...</w:t>
      </w:r>
      <w:r w:rsidR="008243A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8243A2">
        <w:rPr>
          <w:rFonts w:ascii="Times New Roman" w:hAnsi="Times New Roman" w:cs="Times New Roman"/>
          <w:b/>
          <w:color w:val="1F497D" w:themeColor="text2"/>
          <w:sz w:val="28"/>
          <w:szCs w:val="28"/>
          <w:lang w:val="ro-RO"/>
        </w:rPr>
        <w:t>7,(3)</w:t>
      </w:r>
    </w:p>
    <w:p w:rsidR="008A0C89" w:rsidRPr="00FE5ECF" w:rsidRDefault="008A0C89" w:rsidP="00FE5E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Cel mai mare divizor comun al numerelor 36 și 48 este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8243A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8243A2" w:rsidRPr="008243A2">
        <w:rPr>
          <w:rFonts w:ascii="Times New Roman" w:hAnsi="Times New Roman" w:cs="Times New Roman"/>
          <w:b/>
          <w:color w:val="1F497D" w:themeColor="text2"/>
          <w:sz w:val="28"/>
          <w:szCs w:val="28"/>
          <w:lang w:val="ro-RO"/>
        </w:rPr>
        <w:t>12</w:t>
      </w:r>
    </w:p>
    <w:p w:rsidR="008A0C89" w:rsidRPr="00FE5ECF" w:rsidRDefault="008A0C89" w:rsidP="00FE5E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Pe cutia de praline asortate se precizează conținutul de alune: 37%. Dacă masa netă este de 250g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atunci produsul conține ...</w:t>
      </w:r>
      <w:r w:rsidR="008243A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8243A2" w:rsidRPr="008243A2">
        <w:rPr>
          <w:rFonts w:ascii="Times New Roman" w:hAnsi="Times New Roman" w:cs="Times New Roman"/>
          <w:b/>
          <w:color w:val="1F497D" w:themeColor="text2"/>
          <w:sz w:val="28"/>
          <w:szCs w:val="28"/>
          <w:lang w:val="ro-RO"/>
        </w:rPr>
        <w:t>92,5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g alune.</w:t>
      </w:r>
    </w:p>
    <w:p w:rsidR="008A0C89" w:rsidRPr="00FE5ECF" w:rsidRDefault="008A0C89" w:rsidP="00FE5E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Suplementul unui unghi este de 120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 Complemen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tul aceluiași unghi este de ...</w:t>
      </w:r>
      <w:r w:rsidR="008243A2" w:rsidRPr="008243A2">
        <w:rPr>
          <w:rFonts w:ascii="Times New Roman" w:hAnsi="Times New Roman" w:cs="Times New Roman"/>
          <w:b/>
          <w:color w:val="1F497D" w:themeColor="text2"/>
          <w:sz w:val="28"/>
          <w:szCs w:val="28"/>
          <w:lang w:val="ro-RO"/>
        </w:rPr>
        <w:t>30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A0C89" w:rsidRPr="00FE5ECF" w:rsidRDefault="008A0C89" w:rsidP="00FE5E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O piramidă patrulateră regulată are aria totală egală cu </w:t>
      </w:r>
      <w:r w:rsidR="00FE5ECF" w:rsidRPr="00FE5ECF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6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8pt" o:ole="">
            <v:imagedata r:id="rId6" o:title=""/>
          </v:shape>
          <o:OLEObject Type="Embed" ProgID="Equation.3" ShapeID="_x0000_i1025" DrawAspect="Content" ObjectID="_1585387441" r:id="rId7"/>
        </w:objec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și aria laterală egală cu </w:t>
      </w:r>
      <w:r w:rsidR="00FE5ECF" w:rsidRPr="00FE5ECF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585387442" r:id="rId9"/>
        </w:objec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 Atunci aria bazei piramidei este ...</w:t>
      </w:r>
      <w:r w:rsidR="008243A2" w:rsidRPr="008243A2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t xml:space="preserve"> </w:t>
      </w:r>
      <w:r w:rsidR="008243A2" w:rsidRPr="008243A2">
        <w:rPr>
          <w:rFonts w:ascii="Times New Roman" w:hAnsi="Times New Roman" w:cs="Times New Roman"/>
          <w:b/>
          <w:color w:val="FF0000"/>
          <w:position w:val="-8"/>
          <w:sz w:val="28"/>
          <w:szCs w:val="28"/>
          <w:highlight w:val="green"/>
          <w:lang w:val="ro-RO"/>
        </w:rPr>
        <w:object w:dxaOrig="480" w:dyaOrig="360">
          <v:shape id="_x0000_i1027" type="#_x0000_t75" style="width:24pt;height:18pt" o:ole="">
            <v:imagedata r:id="rId10" o:title=""/>
          </v:shape>
          <o:OLEObject Type="Embed" ProgID="Equation.3" ShapeID="_x0000_i1027" DrawAspect="Content" ObjectID="_1585387443" r:id="rId11"/>
        </w:objec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A0C89" w:rsidRPr="00FE5ECF" w:rsidRDefault="008A0C89" w:rsidP="00FE5E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Tabelul de mai jos reprezintă repartiția notelor obținute de elevii unei clase în urma unui test la matematică.  Media clasei este</w:t>
      </w:r>
      <w:r w:rsid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8243A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8243A2">
        <w:rPr>
          <w:rFonts w:ascii="Times New Roman" w:hAnsi="Times New Roman" w:cs="Times New Roman"/>
          <w:b/>
          <w:color w:val="1F497D" w:themeColor="text2"/>
          <w:sz w:val="28"/>
          <w:szCs w:val="28"/>
          <w:lang w:val="ro-RO"/>
        </w:rPr>
        <w:t>6,65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  <w:r w:rsidR="008243A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78"/>
        <w:gridCol w:w="496"/>
        <w:gridCol w:w="496"/>
        <w:gridCol w:w="496"/>
        <w:gridCol w:w="496"/>
        <w:gridCol w:w="496"/>
        <w:gridCol w:w="496"/>
        <w:gridCol w:w="496"/>
        <w:gridCol w:w="636"/>
      </w:tblGrid>
      <w:tr w:rsidR="00FE5ECF" w:rsidTr="00FE5ECF">
        <w:trPr>
          <w:trHeight w:val="458"/>
        </w:trPr>
        <w:tc>
          <w:tcPr>
            <w:tcW w:w="1278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Nota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3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4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5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6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7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8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9</w:t>
            </w:r>
          </w:p>
        </w:tc>
        <w:tc>
          <w:tcPr>
            <w:tcW w:w="63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</w:tr>
      <w:tr w:rsidR="00FE5ECF" w:rsidTr="00FE5ECF">
        <w:tc>
          <w:tcPr>
            <w:tcW w:w="1278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Nr elevi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2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2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3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5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5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4</w:t>
            </w:r>
          </w:p>
        </w:tc>
        <w:tc>
          <w:tcPr>
            <w:tcW w:w="49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3</w:t>
            </w:r>
          </w:p>
        </w:tc>
        <w:tc>
          <w:tcPr>
            <w:tcW w:w="636" w:type="dxa"/>
          </w:tcPr>
          <w:p w:rsidR="00FE5ECF" w:rsidRDefault="00FE5ECF" w:rsidP="00FE5EC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2</w:t>
            </w:r>
          </w:p>
        </w:tc>
      </w:tr>
    </w:tbl>
    <w:p w:rsidR="008A0C89" w:rsidRPr="00FE5ECF" w:rsidRDefault="008A0C89" w:rsidP="00FE5ECF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8A0C89" w:rsidRPr="00FE5ECF" w:rsidRDefault="008A0C89" w:rsidP="00FE5ECF">
      <w:pPr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FE5ECF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 II</w:t>
      </w:r>
    </w:p>
    <w:p w:rsidR="001E3761" w:rsidRDefault="008A0C89" w:rsidP="00FE5EC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Rezolvați în mulțimea numerelor naturale inecuația: </w:t>
      </w:r>
    </w:p>
    <w:p w:rsidR="008A0C89" w:rsidRDefault="008A0C89" w:rsidP="001E3761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2(3x+1)-10&lt;4x+1</w:t>
      </w:r>
    </w:p>
    <w:p w:rsidR="008243A2" w:rsidRPr="00FE5ECF" w:rsidRDefault="0056547B" w:rsidP="001E3761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A26864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7080" w:dyaOrig="680">
          <v:shape id="_x0000_i1028" type="#_x0000_t75" style="width:354pt;height:33.75pt" o:ole="">
            <v:imagedata r:id="rId12" o:title=""/>
          </v:shape>
          <o:OLEObject Type="Embed" ProgID="Equation.3" ShapeID="_x0000_i1028" DrawAspect="Content" ObjectID="_1585387444" r:id="rId13"/>
        </w:object>
      </w:r>
      <w:r w:rsidR="00A26864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A0C89" w:rsidRDefault="008A0C89" w:rsidP="00FE5EC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La un market o persoană cump</w:t>
      </w:r>
      <w:r w:rsidR="001E37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ără 14kg de banane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8 kg portocale pe care achită 86 lei, iar altă persoană cumpără 22 kg banane și 24 kg portocale pe care achită 158 lei. Cât costă 3 kg banane și 1 kg portocale?</w:t>
      </w:r>
    </w:p>
    <w:p w:rsidR="0056547B" w:rsidRPr="00FE5ECF" w:rsidRDefault="007B4688" w:rsidP="0056547B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7B4688">
        <w:rPr>
          <w:rFonts w:ascii="Times New Roman" w:hAnsi="Times New Roman" w:cs="Times New Roman"/>
          <w:b/>
          <w:color w:val="FF0000"/>
          <w:position w:val="-154"/>
          <w:sz w:val="28"/>
          <w:szCs w:val="28"/>
          <w:highlight w:val="green"/>
          <w:lang w:val="ro-RO"/>
        </w:rPr>
        <w:object w:dxaOrig="8860" w:dyaOrig="3300">
          <v:shape id="_x0000_i1029" type="#_x0000_t75" style="width:443.25pt;height:165pt" o:ole="">
            <v:imagedata r:id="rId14" o:title=""/>
          </v:shape>
          <o:OLEObject Type="Embed" ProgID="Equation.3" ShapeID="_x0000_i1029" DrawAspect="Content" ObjectID="_1585387445" r:id="rId15"/>
        </w:object>
      </w:r>
    </w:p>
    <w:p w:rsidR="008A0C89" w:rsidRDefault="008A0C89" w:rsidP="00FE5EC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>Calculați:</w:t>
      </w:r>
      <w:r w:rsidR="001E37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C86A11" w:rsidRPr="00C86A11">
        <w:rPr>
          <w:rFonts w:ascii="Times New Roman" w:hAnsi="Times New Roman" w:cs="Times New Roman"/>
          <w:b/>
          <w:color w:val="FF0000"/>
          <w:position w:val="-28"/>
          <w:sz w:val="28"/>
          <w:szCs w:val="28"/>
          <w:lang w:val="ro-RO"/>
        </w:rPr>
        <w:object w:dxaOrig="3940" w:dyaOrig="660">
          <v:shape id="_x0000_i1030" type="#_x0000_t75" style="width:197.25pt;height:33pt" o:ole="">
            <v:imagedata r:id="rId16" o:title=""/>
          </v:shape>
          <o:OLEObject Type="Embed" ProgID="Equation.3" ShapeID="_x0000_i1030" DrawAspect="Content" ObjectID="_1585387446" r:id="rId17"/>
        </w:object>
      </w:r>
      <w:r w:rsidR="00C86A1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56547B" w:rsidRPr="00FE5ECF" w:rsidRDefault="007B4688" w:rsidP="0056547B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7B4688">
        <w:rPr>
          <w:rFonts w:ascii="Times New Roman" w:hAnsi="Times New Roman" w:cs="Times New Roman"/>
          <w:b/>
          <w:color w:val="FF0000"/>
          <w:position w:val="-48"/>
          <w:sz w:val="28"/>
          <w:szCs w:val="28"/>
          <w:highlight w:val="green"/>
          <w:lang w:val="ro-RO"/>
        </w:rPr>
        <w:object w:dxaOrig="8779" w:dyaOrig="1080">
          <v:shape id="_x0000_i1031" type="#_x0000_t75" style="width:439.5pt;height:54pt" o:ole="">
            <v:imagedata r:id="rId18" o:title=""/>
          </v:shape>
          <o:OLEObject Type="Embed" ProgID="Equation.3" ShapeID="_x0000_i1031" DrawAspect="Content" ObjectID="_1585387447" r:id="rId19"/>
        </w:object>
      </w:r>
    </w:p>
    <w:p w:rsidR="00C86A11" w:rsidRDefault="008A0C89" w:rsidP="00FE5EC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Se consideră mulțimile:</w:t>
      </w:r>
      <w:r w:rsidR="00C86A1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</w:p>
    <w:p w:rsidR="008A0C89" w:rsidRPr="00FE5ECF" w:rsidRDefault="00C86A11" w:rsidP="00C86A11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86A11">
        <w:rPr>
          <w:rFonts w:ascii="Times New Roman" w:hAnsi="Times New Roman" w:cs="Times New Roman"/>
          <w:b/>
          <w:color w:val="FF0000"/>
          <w:position w:val="-30"/>
          <w:sz w:val="28"/>
          <w:szCs w:val="28"/>
          <w:lang w:val="ro-RO"/>
        </w:rPr>
        <w:object w:dxaOrig="2299" w:dyaOrig="720">
          <v:shape id="_x0000_i1032" type="#_x0000_t75" style="width:114.75pt;height:36pt" o:ole="">
            <v:imagedata r:id="rId20" o:title=""/>
          </v:shape>
          <o:OLEObject Type="Embed" ProgID="Equation.3" ShapeID="_x0000_i1032" DrawAspect="Content" ObjectID="_1585387448" r:id="rId21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</w:t>
      </w:r>
      <w:r w:rsidRPr="00C86A11">
        <w:rPr>
          <w:rFonts w:ascii="Times New Roman" w:hAnsi="Times New Roman" w:cs="Times New Roman"/>
          <w:b/>
          <w:color w:val="FF0000"/>
          <w:position w:val="-18"/>
          <w:sz w:val="28"/>
          <w:szCs w:val="28"/>
          <w:lang w:val="ro-RO"/>
        </w:rPr>
        <w:object w:dxaOrig="3260" w:dyaOrig="480">
          <v:shape id="_x0000_i1033" type="#_x0000_t75" style="width:162.75pt;height:24pt" o:ole="">
            <v:imagedata r:id="rId22" o:title=""/>
          </v:shape>
          <o:OLEObject Type="Embed" ProgID="Equation.3" ShapeID="_x0000_i1033" DrawAspect="Content" ObjectID="_1585387449" r:id="rId23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A0C89" w:rsidRDefault="00604826" w:rsidP="00FE5EC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elementul comun mulțimilor A și B</w:t>
      </w:r>
    </w:p>
    <w:p w:rsidR="007B4688" w:rsidRPr="003B3825" w:rsidRDefault="007B4688" w:rsidP="007B4688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position w:val="-18"/>
          <w:sz w:val="28"/>
          <w:szCs w:val="28"/>
          <w:highlight w:val="green"/>
          <w:lang w:val="ro-RO"/>
        </w:rPr>
      </w:pPr>
      <w:r w:rsidRPr="003B3825">
        <w:rPr>
          <w:rFonts w:ascii="Times New Roman" w:hAnsi="Times New Roman" w:cs="Times New Roman"/>
          <w:b/>
          <w:color w:val="FF0000"/>
          <w:position w:val="-48"/>
          <w:sz w:val="28"/>
          <w:szCs w:val="28"/>
          <w:highlight w:val="green"/>
          <w:lang w:val="ro-RO"/>
        </w:rPr>
        <w:object w:dxaOrig="8320" w:dyaOrig="1080">
          <v:shape id="_x0000_i1034" type="#_x0000_t75" style="width:415.5pt;height:54pt" o:ole="">
            <v:imagedata r:id="rId24" o:title=""/>
          </v:shape>
          <o:OLEObject Type="Embed" ProgID="Equation.3" ShapeID="_x0000_i1034" DrawAspect="Content" ObjectID="_1585387450" r:id="rId25"/>
        </w:object>
      </w:r>
      <w:r w:rsidR="003B3825" w:rsidRPr="003B3825">
        <w:rPr>
          <w:rFonts w:ascii="Times New Roman" w:hAnsi="Times New Roman" w:cs="Times New Roman"/>
          <w:b/>
          <w:color w:val="FF0000"/>
          <w:position w:val="-18"/>
          <w:sz w:val="28"/>
          <w:szCs w:val="28"/>
          <w:highlight w:val="green"/>
          <w:lang w:val="ro-RO"/>
        </w:rPr>
        <w:object w:dxaOrig="7060" w:dyaOrig="480">
          <v:shape id="_x0000_i1035" type="#_x0000_t75" style="width:352.5pt;height:24pt" o:ole="">
            <v:imagedata r:id="rId26" o:title=""/>
          </v:shape>
          <o:OLEObject Type="Embed" ProgID="Equation.3" ShapeID="_x0000_i1035" DrawAspect="Content" ObjectID="_1585387451" r:id="rId27"/>
        </w:object>
      </w:r>
    </w:p>
    <w:p w:rsidR="007B4688" w:rsidRPr="003B3825" w:rsidRDefault="003B3825" w:rsidP="003B3825">
      <w:pPr>
        <w:tabs>
          <w:tab w:val="left" w:pos="1080"/>
        </w:tabs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3B382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ab/>
      </w:r>
      <w:r w:rsidRPr="003B3825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1440" w:dyaOrig="340">
          <v:shape id="_x0000_i1036" type="#_x0000_t75" style="width:1in;height:17.25pt" o:ole="">
            <v:imagedata r:id="rId28" o:title=""/>
          </v:shape>
          <o:OLEObject Type="Embed" ProgID="Equation.3" ShapeID="_x0000_i1036" DrawAspect="Content" ObjectID="_1585387452" r:id="rId29"/>
        </w:object>
      </w:r>
    </w:p>
    <w:p w:rsidR="00604826" w:rsidRDefault="00604826" w:rsidP="00FE5EC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suma elementelor mulțimii A</w:t>
      </w:r>
      <w:r w:rsidR="003B382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3B3825" w:rsidRPr="003B3825" w:rsidRDefault="003B3825" w:rsidP="003B3825">
      <w:pPr>
        <w:pStyle w:val="ListParagraph"/>
        <w:ind w:left="1080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</w:pPr>
      <w:r w:rsidRPr="003B3825"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>0-1+1-2=-2</w:t>
      </w:r>
    </w:p>
    <w:p w:rsidR="00604826" w:rsidRPr="00FE5ECF" w:rsidRDefault="00604826" w:rsidP="00FE5EC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Să se determine numerele reale x și y pentru care avem:  x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+2x+y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+6y+10=0</w:t>
      </w:r>
    </w:p>
    <w:p w:rsidR="00604826" w:rsidRPr="00FE5ECF" w:rsidRDefault="00604826" w:rsidP="00604826">
      <w:pPr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FE5ECF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III</w:t>
      </w:r>
    </w:p>
    <w:p w:rsidR="00604826" w:rsidRPr="00FE5ECF" w:rsidRDefault="00C86A11" w:rsidP="00FE5EC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În figura de mai jos</w:t>
      </w:r>
      <w:r w:rsidR="00604826"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ABCD reprezintă o bucată de tablă galvanizată în formă de dreptunghi cu AB=30 cm și BC=20 cm</w:t>
      </w:r>
      <w:r w:rsidR="003B382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</w:t>
      </w:r>
      <w:r w:rsidR="00604826"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iar M este mijlocul lui BC.  Un fierar, dorește să decupeze triunghiul DMN.</w:t>
      </w:r>
    </w:p>
    <w:p w:rsidR="00604826" w:rsidRDefault="00604826" w:rsidP="00FE5ECF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aria triunghiului DMN, în funcție de lungimea x a segmentului NB.</w:t>
      </w:r>
    </w:p>
    <w:p w:rsidR="003B3825" w:rsidRPr="00FE5ECF" w:rsidRDefault="004F636B" w:rsidP="003B3825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3B3825">
        <w:rPr>
          <w:rFonts w:ascii="Times New Roman" w:hAnsi="Times New Roman" w:cs="Times New Roman"/>
          <w:b/>
          <w:color w:val="FF0000"/>
          <w:position w:val="-30"/>
          <w:sz w:val="28"/>
          <w:szCs w:val="28"/>
          <w:highlight w:val="green"/>
          <w:lang w:val="ro-RO"/>
        </w:rPr>
        <w:object w:dxaOrig="6540" w:dyaOrig="720">
          <v:shape id="_x0000_i1037" type="#_x0000_t75" style="width:327pt;height:36pt" o:ole="">
            <v:imagedata r:id="rId30" o:title=""/>
          </v:shape>
          <o:OLEObject Type="Embed" ProgID="Equation.3" ShapeID="_x0000_i1037" DrawAspect="Content" ObjectID="_1585387453" r:id="rId31"/>
        </w:object>
      </w:r>
    </w:p>
    <w:p w:rsidR="00604826" w:rsidRDefault="00604826" w:rsidP="00FE5ECF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DN știind că aria triunghiului decupat este o treime din aria dreptunghiului.</w:t>
      </w:r>
    </w:p>
    <w:p w:rsidR="004F636B" w:rsidRPr="00FE5ECF" w:rsidRDefault="003A2AEF" w:rsidP="004F636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F636B">
        <w:rPr>
          <w:rFonts w:ascii="Times New Roman" w:hAnsi="Times New Roman" w:cs="Times New Roman"/>
          <w:b/>
          <w:color w:val="FF0000"/>
          <w:position w:val="-6"/>
          <w:sz w:val="28"/>
          <w:szCs w:val="28"/>
          <w:highlight w:val="green"/>
          <w:lang w:val="ro-RO"/>
        </w:rPr>
        <w:object w:dxaOrig="3500" w:dyaOrig="279">
          <v:shape id="_x0000_i1038" type="#_x0000_t75" style="width:174.75pt;height:14.25pt" o:ole="">
            <v:imagedata r:id="rId32" o:title=""/>
          </v:shape>
          <o:OLEObject Type="Embed" ProgID="Equation.3" ShapeID="_x0000_i1038" DrawAspect="Content" ObjectID="_1585387454" r:id="rId33"/>
        </w:object>
      </w:r>
    </w:p>
    <w:p w:rsidR="00604826" w:rsidRDefault="00604826" w:rsidP="00FE5ECF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Pentru BN=10 cm, să se determine natura triunghiului decupat.</w:t>
      </w:r>
    </w:p>
    <w:p w:rsidR="00161E67" w:rsidRDefault="00161E67" w:rsidP="00483755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161E67">
        <w:rPr>
          <w:rFonts w:ascii="Times New Roman" w:hAnsi="Times New Roman" w:cs="Times New Roman"/>
          <w:b/>
          <w:color w:val="FF0000"/>
          <w:position w:val="-74"/>
          <w:sz w:val="28"/>
          <w:szCs w:val="28"/>
          <w:highlight w:val="green"/>
          <w:lang w:val="ro-RO"/>
        </w:rPr>
        <w:object w:dxaOrig="3960" w:dyaOrig="1600">
          <v:shape id="_x0000_i1039" type="#_x0000_t75" style="width:198pt;height:80.25pt" o:ole="">
            <v:imagedata r:id="rId34" o:title=""/>
          </v:shape>
          <o:OLEObject Type="Embed" ProgID="Equation.3" ShapeID="_x0000_i1039" DrawAspect="Content" ObjectID="_1585387455" r:id="rId35"/>
        </w:object>
      </w:r>
    </w:p>
    <w:p w:rsidR="00483755" w:rsidRPr="00161E67" w:rsidRDefault="00161E67" w:rsidP="00483755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161E67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deci triunghiul DMN este dreptunghic în N.</w:t>
      </w:r>
    </w:p>
    <w:p w:rsidR="00C86A11" w:rsidRDefault="00D9533E" w:rsidP="00C86A11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2095500" cy="1381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1 var 7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826" w:rsidRPr="00C86A11" w:rsidRDefault="00604826" w:rsidP="00C86A1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86A1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Paralelipipedul dreptunghic de mai jos reprezintă lada de zestre a bunicii. Știind că AB=80cm, BC=50cm, AA`=60cm, aflați:</w:t>
      </w:r>
    </w:p>
    <w:p w:rsidR="00604826" w:rsidRDefault="00604826" w:rsidP="00C86A1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86A1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Ce volum avea ea?</w:t>
      </w:r>
    </w:p>
    <w:p w:rsidR="00161E67" w:rsidRPr="00C86A11" w:rsidRDefault="00FE0A96" w:rsidP="00161E67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161E67">
        <w:rPr>
          <w:rFonts w:ascii="Times New Roman" w:hAnsi="Times New Roman" w:cs="Times New Roman"/>
          <w:b/>
          <w:color w:val="FF0000"/>
          <w:position w:val="-6"/>
          <w:sz w:val="28"/>
          <w:szCs w:val="28"/>
          <w:highlight w:val="green"/>
          <w:lang w:val="ro-RO"/>
        </w:rPr>
        <w:object w:dxaOrig="2780" w:dyaOrig="320">
          <v:shape id="_x0000_i1040" type="#_x0000_t75" style="width:138.75pt;height:15.75pt" o:ole="">
            <v:imagedata r:id="rId37" o:title=""/>
          </v:shape>
          <o:OLEObject Type="Embed" ProgID="Equation.3" ShapeID="_x0000_i1040" DrawAspect="Content" ObjectID="_1585387456" r:id="rId38"/>
        </w:object>
      </w:r>
    </w:p>
    <w:p w:rsidR="00604826" w:rsidRDefault="00604826" w:rsidP="00C86A1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86A1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Cosinusul unghiului dintre dreptele D`B  și AD.</w:t>
      </w:r>
    </w:p>
    <w:p w:rsidR="00161E67" w:rsidRPr="00C86A11" w:rsidRDefault="00CA6D93" w:rsidP="00161E67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0A96">
        <w:rPr>
          <w:rFonts w:ascii="Times New Roman" w:hAnsi="Times New Roman" w:cs="Times New Roman"/>
          <w:b/>
          <w:color w:val="FF0000"/>
          <w:position w:val="-92"/>
          <w:sz w:val="28"/>
          <w:szCs w:val="28"/>
          <w:highlight w:val="green"/>
          <w:lang w:val="ro-RO"/>
        </w:rPr>
        <w:object w:dxaOrig="6560" w:dyaOrig="1960">
          <v:shape id="_x0000_i1041" type="#_x0000_t75" style="width:327.75pt;height:98.25pt" o:ole="">
            <v:imagedata r:id="rId39" o:title=""/>
          </v:shape>
          <o:OLEObject Type="Embed" ProgID="Equation.3" ShapeID="_x0000_i1041" DrawAspect="Content" ObjectID="_1585387457" r:id="rId40"/>
        </w:object>
      </w:r>
    </w:p>
    <w:p w:rsidR="00604826" w:rsidRDefault="00604826" w:rsidP="00C86A1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86A1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Aria totală a lăzii.</w:t>
      </w:r>
    </w:p>
    <w:p w:rsidR="00FE0A96" w:rsidRPr="00C86A11" w:rsidRDefault="00A11217" w:rsidP="00FE0A96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A6D93">
        <w:rPr>
          <w:rFonts w:ascii="Times New Roman" w:hAnsi="Times New Roman" w:cs="Times New Roman"/>
          <w:b/>
          <w:color w:val="FF0000"/>
          <w:position w:val="-12"/>
          <w:sz w:val="28"/>
          <w:szCs w:val="28"/>
          <w:highlight w:val="green"/>
          <w:lang w:val="ro-RO"/>
        </w:rPr>
        <w:object w:dxaOrig="6660" w:dyaOrig="380">
          <v:shape id="_x0000_i1042" type="#_x0000_t75" style="width:333pt;height:18.75pt" o:ole="">
            <v:imagedata r:id="rId41" o:title=""/>
          </v:shape>
          <o:OLEObject Type="Embed" ProgID="Equation.3" ShapeID="_x0000_i1042" DrawAspect="Content" ObjectID="_1585387458" r:id="rId42"/>
        </w:object>
      </w:r>
    </w:p>
    <w:p w:rsidR="00604826" w:rsidRPr="00C86A11" w:rsidRDefault="00D9533E" w:rsidP="00C86A11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3124200" cy="1771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2 var 7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4826" w:rsidRPr="00FE5ECF" w:rsidRDefault="00604826" w:rsidP="00604826">
      <w:pPr>
        <w:pStyle w:val="ListParagraph"/>
        <w:ind w:left="1080"/>
        <w:rPr>
          <w:rFonts w:ascii="Times New Roman" w:hAnsi="Times New Roman" w:cs="Times New Roman"/>
          <w:sz w:val="28"/>
          <w:szCs w:val="28"/>
          <w:lang w:val="ro-RO"/>
        </w:rPr>
      </w:pPr>
    </w:p>
    <w:sectPr w:rsidR="00604826" w:rsidRPr="00FE5ECF" w:rsidSect="0056547B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52AD1"/>
    <w:multiLevelType w:val="hybridMultilevel"/>
    <w:tmpl w:val="C7FC887E"/>
    <w:lvl w:ilvl="0" w:tplc="1CC4CD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892ACA"/>
    <w:multiLevelType w:val="hybridMultilevel"/>
    <w:tmpl w:val="A648B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E6C9E"/>
    <w:multiLevelType w:val="hybridMultilevel"/>
    <w:tmpl w:val="A7B093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A35D8"/>
    <w:multiLevelType w:val="hybridMultilevel"/>
    <w:tmpl w:val="86341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67FD6"/>
    <w:multiLevelType w:val="hybridMultilevel"/>
    <w:tmpl w:val="D056EB56"/>
    <w:lvl w:ilvl="0" w:tplc="3C502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AE2B27"/>
    <w:multiLevelType w:val="hybridMultilevel"/>
    <w:tmpl w:val="F79265F6"/>
    <w:lvl w:ilvl="0" w:tplc="AE2422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9C1367A"/>
    <w:multiLevelType w:val="hybridMultilevel"/>
    <w:tmpl w:val="30720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C89"/>
    <w:rsid w:val="00161E67"/>
    <w:rsid w:val="001E3761"/>
    <w:rsid w:val="002732E7"/>
    <w:rsid w:val="003A2AEF"/>
    <w:rsid w:val="003B3825"/>
    <w:rsid w:val="00483755"/>
    <w:rsid w:val="004F636B"/>
    <w:rsid w:val="0056547B"/>
    <w:rsid w:val="00604826"/>
    <w:rsid w:val="006B28C4"/>
    <w:rsid w:val="007B4688"/>
    <w:rsid w:val="008243A2"/>
    <w:rsid w:val="008A0C89"/>
    <w:rsid w:val="00A11217"/>
    <w:rsid w:val="00A26864"/>
    <w:rsid w:val="00C00625"/>
    <w:rsid w:val="00C86A11"/>
    <w:rsid w:val="00CA6D93"/>
    <w:rsid w:val="00D9533E"/>
    <w:rsid w:val="00FE0A96"/>
    <w:rsid w:val="00FE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C89"/>
    <w:pPr>
      <w:ind w:left="720"/>
      <w:contextualSpacing/>
    </w:pPr>
  </w:style>
  <w:style w:type="table" w:styleId="TableGrid">
    <w:name w:val="Table Grid"/>
    <w:basedOn w:val="TableNormal"/>
    <w:uiPriority w:val="59"/>
    <w:rsid w:val="00FE5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5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3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C89"/>
    <w:pPr>
      <w:ind w:left="720"/>
      <w:contextualSpacing/>
    </w:pPr>
  </w:style>
  <w:style w:type="table" w:styleId="TableGrid">
    <w:name w:val="Table Grid"/>
    <w:basedOn w:val="TableNormal"/>
    <w:uiPriority w:val="59"/>
    <w:rsid w:val="00FE5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5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3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8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oleObject" Target="embeddings/oleObject1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jpg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9</cp:revision>
  <dcterms:created xsi:type="dcterms:W3CDTF">2018-04-13T10:01:00Z</dcterms:created>
  <dcterms:modified xsi:type="dcterms:W3CDTF">2018-04-16T09:36:00Z</dcterms:modified>
</cp:coreProperties>
</file>