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1" w:rsidRPr="009C2434" w:rsidRDefault="00182521" w:rsidP="00D2630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o-RO"/>
        </w:rPr>
        <w:t>SUBIECTUL I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x (x+1) - x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... .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Într-o clasă cu 24 elevi, procentul de promovabilitate la un test a fost 62,5%. Numărul elevilor care n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 au promovat este egal cu 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182521" w:rsidRPr="009C2434" w:rsidRDefault="00182521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Soluția ecuației </w:t>
      </w:r>
      <w:r w:rsidR="00D26309" w:rsidRPr="009C2434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8pt" o:ole="">
            <v:imagedata r:id="rId6" o:title=""/>
          </v:shape>
          <o:OLEObject Type="Embed" ProgID="Equation.3" ShapeID="_x0000_i1025" DrawAspect="Content" ObjectID="_1585648012" r:id="rId7"/>
        </w:objec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este ...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182521" w:rsidRPr="009C2434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Pătratul ABCD din figura 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 mai jos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are latura de 8cm, M aparține (BC) și AM=6cm. Raportul dintre perimetrul trapezului AMCD și perimetrul p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ătratului ABCD este egal cu 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.</w:t>
      </w:r>
    </w:p>
    <w:p w:rsidR="00D26309" w:rsidRPr="009C2434" w:rsidRDefault="00D26309" w:rsidP="00D2630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730C5457" wp14:editId="3B0C78FA">
            <wp:extent cx="1543050" cy="1381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1 var 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34" w:rsidRPr="009C2434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Volumul unei prisme triunghiulare regulate este </w:t>
      </w:r>
      <w:r w:rsidR="00D26309" w:rsidRPr="009C2434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480" w:dyaOrig="360">
          <v:shape id="_x0000_i1026" type="#_x0000_t75" style="width:24pt;height:18pt" o:ole="">
            <v:imagedata r:id="rId9" o:title=""/>
          </v:shape>
          <o:OLEObject Type="Embed" ProgID="Equation.3" ShapeID="_x0000_i1026" DrawAspect="Content" ObjectID="_1585648013" r:id="rId10"/>
        </w:objec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3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iar muchia laterală este triplul laturii bazei. Ar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ia laterală a prismei este ...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cm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B67A34" w:rsidRPr="009C2434" w:rsidRDefault="00B67A34" w:rsidP="00D2630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În diagrama 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ce urmează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este reprezentat numărul de fete și băieți din cele două cicluri de învățământ dintr-o școală generală. N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umărul băieților este cu ...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mai mic decât cel al fetelor.</w:t>
      </w:r>
    </w:p>
    <w:p w:rsidR="00D26309" w:rsidRPr="009C2434" w:rsidRDefault="00D26309" w:rsidP="00D26309">
      <w:pPr>
        <w:pStyle w:val="ListParagraph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 wp14:anchorId="6889F3E5" wp14:editId="0F5E99AC">
            <wp:extent cx="3457575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2 var 1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34" w:rsidRPr="009C2434" w:rsidRDefault="00B67A34" w:rsidP="00D26309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examen,</w:t>
      </w:r>
      <w:r w:rsidR="00D26309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două plane perpendiculare, </w:t>
      </w:r>
      <w:r w:rsidR="009C2434" w:rsidRPr="009C2434">
        <w:rPr>
          <w:rFonts w:ascii="Times New Roman" w:hAnsi="Times New Roman" w:cs="Times New Roman"/>
          <w:b/>
          <w:color w:val="FF0000"/>
          <w:position w:val="-6"/>
          <w:sz w:val="28"/>
          <w:szCs w:val="28"/>
          <w:lang w:val="ro-RO"/>
        </w:rPr>
        <w:object w:dxaOrig="240" w:dyaOrig="220">
          <v:shape id="_x0000_i1027" type="#_x0000_t75" style="width:12pt;height:11.25pt" o:ole="">
            <v:imagedata r:id="rId12" o:title=""/>
          </v:shape>
          <o:OLEObject Type="Embed" ProgID="Equation.3" ShapeID="_x0000_i1027" DrawAspect="Content" ObjectID="_1585648014" r:id="rId13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0" w:dyaOrig="320">
          <v:shape id="_x0000_i1028" type="#_x0000_t75" style="width:12pt;height:15.75pt" o:ole="">
            <v:imagedata r:id="rId14" o:title=""/>
          </v:shape>
          <o:OLEObject Type="Embed" ProgID="Equation.3" ShapeID="_x0000_i1028" DrawAspect="Content" ObjectID="_1585648015" r:id="rId15"/>
        </w:objec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Media aritmetică a patru numere este 1904. Aflați numerele știind că primul număr reprezintă 60% din al doilea, al doilea reprezintă 60% din al treilea, iar al treilea reprezintă 60% din al patrulea.</w:t>
      </w: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numerele naturale </w:t>
      </w:r>
      <w:r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a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b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cu proprietățile următoare:</w:t>
      </w:r>
    </w:p>
    <w:p w:rsidR="00B67A34" w:rsidRPr="009C2434" w:rsidRDefault="009C2434" w:rsidP="00D26309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(a + 2b) divizibil cu</w:t>
      </w:r>
      <w:r w:rsidR="00B67A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11 și a + 6b=77. Arătați că </w:t>
      </w:r>
      <w:r w:rsidR="00B67A34" w:rsidRPr="009C2434">
        <w:rPr>
          <w:rFonts w:ascii="Times New Roman" w:hAnsi="Times New Roman" w:cs="Times New Roman"/>
          <w:b/>
          <w:i/>
          <w:color w:val="FF0000"/>
          <w:sz w:val="28"/>
          <w:szCs w:val="28"/>
          <w:lang w:val="ro-RO"/>
        </w:rPr>
        <w:t>b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divizibil cu </w:t>
      </w:r>
      <w:r w:rsidR="00B67A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11.</w:t>
      </w:r>
    </w:p>
    <w:p w:rsidR="00B67A34" w:rsidRPr="009C2434" w:rsidRDefault="00B67A34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 xml:space="preserve">Fie funcția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340" w:dyaOrig="320">
          <v:shape id="_x0000_i1029" type="#_x0000_t75" style="width:117pt;height:15.75pt" o:ole="">
            <v:imagedata r:id="rId16" o:title=""/>
          </v:shape>
          <o:OLEObject Type="Embed" ProgID="Equation.3" ShapeID="_x0000_i1029" DrawAspect="Content" ObjectID="_1585648016" r:id="rId17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605C4B" w:rsidRPr="009C2434" w:rsidRDefault="00605C4B" w:rsidP="00D26309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funcția </w:t>
      </w:r>
      <w:r w:rsidR="009C2434" w:rsidRPr="009C2434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500" w:dyaOrig="320">
          <v:shape id="_x0000_i1030" type="#_x0000_t75" style="width:125.25pt;height:15.75pt" o:ole="">
            <v:imagedata r:id="rId18" o:title=""/>
          </v:shape>
          <o:OLEObject Type="Embed" ProgID="Equation.3" ShapeID="_x0000_i1030" DrawAspect="Content" ObjectID="_1585648017" r:id="rId19"/>
        </w:objec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știind că graficele celor două funcții se intersectează în punctul M de abscisă 5, iar punctul N (1; -2) aparține G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bscript"/>
          <w:lang w:val="ro-RO"/>
        </w:rPr>
        <w:t>g</w:t>
      </w:r>
      <w:r w:rsidR="009C2434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605C4B" w:rsidRPr="009C2434" w:rsidRDefault="00605C4B" w:rsidP="00D26309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aria poligonului regulat determinat de graficele celor două funcții cu axa ordonatelor.</w:t>
      </w:r>
    </w:p>
    <w:p w:rsidR="00605C4B" w:rsidRPr="009C2434" w:rsidRDefault="00605C4B" w:rsidP="00D26309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Determinați valoarea minimă a numărului </w:t>
      </w:r>
      <w:r w:rsidR="009324E9" w:rsidRPr="009C2434">
        <w:rPr>
          <w:rFonts w:ascii="Times New Roman" w:hAnsi="Times New Roman" w:cs="Times New Roman"/>
          <w:b/>
          <w:color w:val="FF0000"/>
          <w:position w:val="-12"/>
          <w:sz w:val="28"/>
          <w:szCs w:val="28"/>
          <w:lang w:val="ro-RO"/>
        </w:rPr>
        <w:object w:dxaOrig="3480" w:dyaOrig="440">
          <v:shape id="_x0000_i1031" type="#_x0000_t75" style="width:174pt;height:21.75pt" o:ole="">
            <v:imagedata r:id="rId20" o:title=""/>
          </v:shape>
          <o:OLEObject Type="Embed" ProgID="Equation.3" ShapeID="_x0000_i1031" DrawAspect="Content" ObjectID="_1585648018" r:id="rId21"/>
        </w:object>
      </w:r>
      <w:r w:rsid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 unde x, y sunt numere reale</w:t>
      </w:r>
      <w:r w:rsidR="00DB4C8C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DB4C8C" w:rsidRPr="009C2434" w:rsidRDefault="00DB4C8C" w:rsidP="00D26309">
      <w:pPr>
        <w:spacing w:before="240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9C2434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DB4C8C" w:rsidRDefault="00DB4C8C" w:rsidP="00D26309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o activitate practică, elevii unei clase confecționează coșulețe din carton, în formă de piramidă patrulateră regulată VABCD (vezi figura 1). Ei decupează suprafața unui coșuleț dintr-un semidisc de carton cu raza de 12cm având pierdere minimă de material (vezi figura 2).</w:t>
      </w:r>
    </w:p>
    <w:p w:rsidR="00F826E4" w:rsidRPr="009C2434" w:rsidRDefault="00F826E4" w:rsidP="00F826E4">
      <w:pPr>
        <w:pStyle w:val="ListParagraph"/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333875" cy="2390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 3 var 1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8C" w:rsidRPr="009C2434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Câte coșulețe vor decupa elevii, cu pierdere minimă de material, dintr-o coală de carton cu dimensiunile de 1,2m și respectiv 0,85m?</w:t>
      </w:r>
    </w:p>
    <w:p w:rsidR="00DB4C8C" w:rsidRPr="009C2434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că AB aparține (9;10)</w:t>
      </w:r>
    </w:p>
    <w:p w:rsidR="00DB4C8C" w:rsidRPr="009C2434" w:rsidRDefault="00DB4C8C" w:rsidP="00D26309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 capetele A și C, respectiv B și D se prind două bucăți de pamblică de aceeași lungime astfel că în punctul M coșulețul poate fi agățat (punctele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V,O și M sunt coliniare), iar masura unghiului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(MBO)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F826E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45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.  Cercetați dacă sunt suficienți 12 m de pamblică pentru toate coșulețele </w:t>
      </w:r>
      <w:r w:rsidR="00850DCD"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confecționate din coala de carton.</w:t>
      </w:r>
    </w:p>
    <w:p w:rsidR="00850DCD" w:rsidRPr="009C2434" w:rsidRDefault="00850DCD" w:rsidP="00D26309">
      <w:pPr>
        <w:pStyle w:val="ListParagraph"/>
        <w:spacing w:before="240"/>
        <w:ind w:left="108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850DCD" w:rsidRPr="009C2434" w:rsidRDefault="00850DCD" w:rsidP="00D26309">
      <w:p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bookmarkStart w:id="0" w:name="_GoBack"/>
      <w:bookmarkEnd w:id="0"/>
    </w:p>
    <w:p w:rsidR="00850DCD" w:rsidRPr="009C2434" w:rsidRDefault="00850DCD" w:rsidP="00D26309">
      <w:p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:rsidR="00850DCD" w:rsidRPr="009C2434" w:rsidRDefault="00850DCD" w:rsidP="00D26309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lastRenderedPageBreak/>
        <w:t>Gabriel vrea să construiască un zmeu reprezentat schematic în figura 3, unde ABCE  este pătrat de latură 24cm triunghiulBCD echilateral. Pentru a fi rezistent el întărește zmeul cu baghetă de lemn de culoare roșie.</w:t>
      </w:r>
    </w:p>
    <w:p w:rsidR="00850DCD" w:rsidRPr="009C2434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lungimea totală a baghetei pe care o folosește Gabriel;</w:t>
      </w:r>
    </w:p>
    <w:p w:rsidR="00850DCD" w:rsidRPr="009C2434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suprafața zmeului;</w:t>
      </w:r>
    </w:p>
    <w:p w:rsidR="00850DCD" w:rsidRPr="009C2434" w:rsidRDefault="00850DCD" w:rsidP="00D26309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9C2434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raportul dintre suprafața zmeului și cea a dreptunghiului MNPQ din care este decupat.</w:t>
      </w:r>
    </w:p>
    <w:p w:rsidR="00B67A34" w:rsidRPr="009C2434" w:rsidRDefault="00B67A34" w:rsidP="00D26309">
      <w:p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sectPr w:rsidR="00B67A34" w:rsidRPr="009C2434" w:rsidSect="00D26309">
      <w:pgSz w:w="12240" w:h="15840"/>
      <w:pgMar w:top="36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09E"/>
    <w:multiLevelType w:val="hybridMultilevel"/>
    <w:tmpl w:val="A61E4B66"/>
    <w:lvl w:ilvl="0" w:tplc="3BC43B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D575B"/>
    <w:multiLevelType w:val="hybridMultilevel"/>
    <w:tmpl w:val="23BC3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29E1"/>
    <w:multiLevelType w:val="hybridMultilevel"/>
    <w:tmpl w:val="46AA3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BDB"/>
    <w:multiLevelType w:val="hybridMultilevel"/>
    <w:tmpl w:val="B6A80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E0F20"/>
    <w:multiLevelType w:val="hybridMultilevel"/>
    <w:tmpl w:val="35B4A506"/>
    <w:lvl w:ilvl="0" w:tplc="4E7A2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A94291"/>
    <w:multiLevelType w:val="hybridMultilevel"/>
    <w:tmpl w:val="A0D2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508B2"/>
    <w:multiLevelType w:val="hybridMultilevel"/>
    <w:tmpl w:val="42F86F60"/>
    <w:lvl w:ilvl="0" w:tplc="5AB43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2521"/>
    <w:rsid w:val="00182521"/>
    <w:rsid w:val="00605C4B"/>
    <w:rsid w:val="00850DCD"/>
    <w:rsid w:val="009324E9"/>
    <w:rsid w:val="009C2434"/>
    <w:rsid w:val="00B67A34"/>
    <w:rsid w:val="00D26309"/>
    <w:rsid w:val="00DB4C8C"/>
    <w:rsid w:val="00F826E4"/>
    <w:rsid w:val="00FC120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6</cp:revision>
  <dcterms:created xsi:type="dcterms:W3CDTF">2018-04-13T08:56:00Z</dcterms:created>
  <dcterms:modified xsi:type="dcterms:W3CDTF">2018-04-19T10:00:00Z</dcterms:modified>
</cp:coreProperties>
</file>