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BF7" w:rsidRPr="00D04BCE" w:rsidRDefault="00020169" w:rsidP="00D04BCE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D04BCE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020169" w:rsidRPr="00D04BCE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</w:t>
      </w:r>
      <w:r w:rsidR="00D04BCE"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D04BCE" w:rsidRPr="00D04BCE">
        <w:rPr>
          <w:rFonts w:ascii="Times New Roman" w:hAnsi="Times New Roman" w:cs="Times New Roman"/>
          <w:b/>
          <w:color w:val="FF0000"/>
          <w:position w:val="-28"/>
          <w:sz w:val="28"/>
          <w:szCs w:val="28"/>
          <w:lang w:val="ro-RO"/>
        </w:rPr>
        <w:object w:dxaOrig="124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6.75pt" o:ole="">
            <v:imagedata r:id="rId6" o:title=""/>
          </v:shape>
          <o:OLEObject Type="Embed" ProgID="Equation.3" ShapeID="_x0000_i1025" DrawAspect="Content" ObjectID="_1587929062" r:id="rId7"/>
        </w:objec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egal cu …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.</w:t>
      </w:r>
    </w:p>
    <w:p w:rsidR="00020169" w:rsidRPr="00D04BCE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2a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7 și 4a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-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42, atunci 2a + b este egal cu ...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.</w:t>
      </w:r>
    </w:p>
    <w:p w:rsidR="00020169" w:rsidRPr="00D04BCE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Într-un coș sunt 35 de mere verzi și roșii. Probabilitatea ca luând la întâmplare un măr, acesta să fie verde, este 3 pe 7. Numărul merelor roșii din coș este egal cu ...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.</w:t>
      </w:r>
    </w:p>
    <w:p w:rsidR="00020169" w:rsidRPr="00D04BCE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Lungimea laturii unui romb este medie proporțională între lungimile diagonalelor. Dacă latura are 14 cm, atu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nci înălțimea rombului are ...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cm.</w:t>
      </w:r>
    </w:p>
    <w:p w:rsidR="00020169" w:rsidRPr="00D04BCE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Pe planul dreptunghiului ABCD cu AB=20cm și BC=15cm se ridică perpendiculara AM de 12 cm. Distanța de la punc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tul M la dreapta BD este de ...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cm.</w:t>
      </w:r>
    </w:p>
    <w:p w:rsidR="00020169" w:rsidRDefault="00020169" w:rsidP="00D04B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La un sondaj de opinie participă un număr de persoane, în procentele indicate în diagrama alăturată, pe categorii de vârste. Diferența dintre numărul de persoane din categoria 36-50 ani  și numărul de persoane din categoria 18-24 ani  este 352. </w:t>
      </w:r>
    </w:p>
    <w:p w:rsidR="00D04BCE" w:rsidRPr="00D04BCE" w:rsidRDefault="00D04BCE" w:rsidP="00D04BCE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3381375" cy="1857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1 var 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169" w:rsidRPr="00D04BCE" w:rsidRDefault="00D04BCE" w:rsidP="00D04BCE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La sondaj participă ...</w:t>
      </w:r>
      <w:r w:rsidR="00020169"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persoane.</w:t>
      </w:r>
    </w:p>
    <w:p w:rsidR="00020169" w:rsidRPr="00D04BCE" w:rsidRDefault="00020169" w:rsidP="00D04BCE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D04BCE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020169" w:rsidRPr="00D04BCE" w:rsidRDefault="00020169" w:rsidP="00D04BC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Desenați, pe foaia de examen, două plane paralele </w:t>
      </w:r>
      <w:r w:rsidR="00D04BCE" w:rsidRPr="00D04BCE">
        <w:rPr>
          <w:rFonts w:ascii="Times New Roman" w:hAnsi="Times New Roman" w:cs="Times New Roman"/>
          <w:b/>
          <w:color w:val="FF0000"/>
          <w:position w:val="-6"/>
          <w:sz w:val="28"/>
          <w:szCs w:val="28"/>
          <w:lang w:val="ro-RO"/>
        </w:rPr>
        <w:object w:dxaOrig="240" w:dyaOrig="220">
          <v:shape id="_x0000_i1026" type="#_x0000_t75" style="width:12pt;height:11.25pt" o:ole="">
            <v:imagedata r:id="rId9" o:title=""/>
          </v:shape>
          <o:OLEObject Type="Embed" ProgID="Equation.3" ShapeID="_x0000_i1026" DrawAspect="Content" ObjectID="_1587929063" r:id="rId10"/>
        </w:objec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și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D04BCE" w:rsidRPr="00D04BCE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40" w:dyaOrig="320">
          <v:shape id="_x0000_i1027" type="#_x0000_t75" style="width:12pt;height:15.75pt" o:ole="">
            <v:imagedata r:id="rId11" o:title=""/>
          </v:shape>
          <o:OLEObject Type="Embed" ProgID="Equation.3" ShapeID="_x0000_i1027" DrawAspect="Content" ObjectID="_1587929064" r:id="rId12"/>
        </w:objec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, interse</w:t>
      </w:r>
      <w:r w:rsid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ctate de un al treilea plan </w:t>
      </w:r>
      <w:r w:rsidR="00D04BCE" w:rsidRPr="00D04BCE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00" w:dyaOrig="260">
          <v:shape id="_x0000_i1028" type="#_x0000_t75" style="width:9.75pt;height:12.75pt" o:ole="">
            <v:imagedata r:id="rId13" o:title=""/>
          </v:shape>
          <o:OLEObject Type="Embed" ProgID="Equation.3" ShapeID="_x0000_i1028" DrawAspect="Content" ObjectID="_1587929065" r:id="rId14"/>
        </w:objec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, după dreptele </w:t>
      </w:r>
      <w:r w:rsidRPr="00D04BCE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a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respectiv </w:t>
      </w:r>
      <w:r w:rsidRPr="00D04BCE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b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020169" w:rsidRPr="00D04BCE" w:rsidRDefault="00020169" w:rsidP="00D04BC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Calculați:</w:t>
      </w:r>
    </w:p>
    <w:p w:rsidR="00D04BCE" w:rsidRDefault="00981857" w:rsidP="00D04BCE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1155E">
        <w:rPr>
          <w:rFonts w:ascii="Times New Roman" w:hAnsi="Times New Roman" w:cs="Times New Roman"/>
          <w:b/>
          <w:color w:val="FF0000"/>
          <w:position w:val="-34"/>
          <w:sz w:val="28"/>
          <w:szCs w:val="28"/>
          <w:lang w:val="ro-RO"/>
        </w:rPr>
        <w:object w:dxaOrig="3960" w:dyaOrig="800">
          <v:shape id="_x0000_i1029" type="#_x0000_t75" style="width:198pt;height:39.75pt" o:ole="">
            <v:imagedata r:id="rId15" o:title=""/>
          </v:shape>
          <o:OLEObject Type="Embed" ProgID="Equation.3" ShapeID="_x0000_i1029" DrawAspect="Content" ObjectID="_1587929066" r:id="rId16"/>
        </w:object>
      </w:r>
    </w:p>
    <w:p w:rsidR="00020169" w:rsidRPr="00981857" w:rsidRDefault="00020169" w:rsidP="00D04BC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98185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Se dă expresia </w:t>
      </w:r>
      <w:r w:rsidR="00981857" w:rsidRPr="00981857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3980" w:dyaOrig="380">
          <v:shape id="_x0000_i1030" type="#_x0000_t75" style="width:198.75pt;height:18.75pt" o:ole="">
            <v:imagedata r:id="rId17" o:title=""/>
          </v:shape>
          <o:OLEObject Type="Embed" ProgID="Equation.3" ShapeID="_x0000_i1030" DrawAspect="Content" ObjectID="_1587929067" r:id="rId18"/>
        </w:object>
      </w:r>
      <w:r w:rsidR="00981857" w:rsidRPr="0098185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  <w:r w:rsidRPr="0098185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Rezolvați ecuația  E(x)=0</w:t>
      </w:r>
      <w:r w:rsidR="0098185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020169" w:rsidRPr="00D04BCE" w:rsidRDefault="0013723B" w:rsidP="00D04BC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La o florărie s-au aranjat garoafe în 40 de vaze, în unele câte trei fire, iar în altele câte cinci fire, în total 154 fire.</w:t>
      </w:r>
    </w:p>
    <w:p w:rsidR="0013723B" w:rsidRPr="00D04BCE" w:rsidRDefault="0013723B" w:rsidP="00D04BC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câte vaze s-au aranjat cu trei fire și câte cu cinci fire de garoafe.</w:t>
      </w:r>
    </w:p>
    <w:p w:rsidR="0013723B" w:rsidRPr="00D04BCE" w:rsidRDefault="0013723B" w:rsidP="00D04BC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se aranjează toate cele 154 de garoafe astfel că, în fiecare vaz</w:t>
      </w:r>
      <w:r w:rsidR="00981857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ă  să fie același număr de fire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aflați numărul minim de vaze care se utilizează știind că într-o vază încap cel mult 17 flori.</w:t>
      </w:r>
    </w:p>
    <w:p w:rsidR="0013723B" w:rsidRPr="00D04BCE" w:rsidRDefault="0013723B" w:rsidP="00D04BC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Trasați graficul funcției </w:t>
      </w:r>
      <w:r w:rsidR="00981857" w:rsidRPr="00981857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880" w:dyaOrig="340">
          <v:shape id="_x0000_i1031" type="#_x0000_t75" style="width:2in;height:17.25pt" o:ole="">
            <v:imagedata r:id="rId19" o:title=""/>
          </v:shape>
          <o:OLEObject Type="Embed" ProgID="Equation.3" ShapeID="_x0000_i1031" DrawAspect="Content" ObjectID="_1587929068" r:id="rId20"/>
        </w:objec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13723B" w:rsidRPr="00981857" w:rsidRDefault="0013723B" w:rsidP="00D04BCE">
      <w:pPr>
        <w:ind w:left="36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981857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lastRenderedPageBreak/>
        <w:t>SUBIECTUL III</w:t>
      </w:r>
    </w:p>
    <w:p w:rsidR="0013723B" w:rsidRPr="00D04BCE" w:rsidRDefault="0013723B" w:rsidP="00D04BC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Construcția unei moriști se face în două etape: se construiește mai întâi octogonul regulat ABCDEFGH pornind de la un pătrat (vezi figura 1), apoi se lipesc cele 8 paralelograme congruente, așa cum se vede în figura 2. Se știe că latura octogonului are lungimea </w:t>
      </w:r>
      <w:r w:rsidRPr="00981857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2x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, iar latura pătratului </w:t>
      </w:r>
      <w:r w:rsidRPr="00981857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2x + 2a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13723B" w:rsidRPr="00D04BCE" w:rsidRDefault="0013723B" w:rsidP="00D04BC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Calculați </w:t>
      </w:r>
      <w:r w:rsidRPr="00981857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>a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lungimea laturii pătratului în funcție de</w:t>
      </w:r>
      <w:r w:rsidRPr="00981857">
        <w:rPr>
          <w:rFonts w:ascii="Times New Roman" w:hAnsi="Times New Roman" w:cs="Times New Roman"/>
          <w:b/>
          <w:i/>
          <w:color w:val="FF0000"/>
          <w:sz w:val="28"/>
          <w:szCs w:val="28"/>
          <w:lang w:val="ro-RO"/>
        </w:rPr>
        <w:t xml:space="preserve"> x</w: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;</w:t>
      </w:r>
    </w:p>
    <w:p w:rsidR="0013723B" w:rsidRPr="00D04BCE" w:rsidRDefault="0013723B" w:rsidP="00D04BC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Pentru </w:t>
      </w:r>
      <w:r w:rsidR="00E26A39" w:rsidRPr="00BE189D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1380" w:dyaOrig="380">
          <v:shape id="_x0000_i1033" type="#_x0000_t75" style="width:69pt;height:18.75pt" o:ole="">
            <v:imagedata r:id="rId21" o:title=""/>
          </v:shape>
          <o:OLEObject Type="Embed" ProgID="Equation.3" ShapeID="_x0000_i1033" DrawAspect="Content" ObjectID="_1587929069" r:id="rId22"/>
        </w:object>
      </w: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 calculați perimetrul moriștii;</w:t>
      </w:r>
    </w:p>
    <w:p w:rsidR="0013723B" w:rsidRDefault="0013723B" w:rsidP="00D04BC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Pentru </w:t>
      </w:r>
      <w:r w:rsidR="00BE189D" w:rsidRPr="00BE189D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1380" w:dyaOrig="380">
          <v:shape id="_x0000_i1032" type="#_x0000_t75" style="width:69pt;height:18.75pt" o:ole="">
            <v:imagedata r:id="rId23" o:title=""/>
          </v:shape>
          <o:OLEObject Type="Embed" ProgID="Equation.3" ShapeID="_x0000_i1032" DrawAspect="Content" ObjectID="_1587929070" r:id="rId24"/>
        </w:object>
      </w:r>
      <w:bookmarkStart w:id="0" w:name="_GoBack"/>
      <w:bookmarkEnd w:id="0"/>
      <w:r w:rsidRPr="00D04BC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 calculați aria morisții.</w:t>
      </w:r>
    </w:p>
    <w:p w:rsidR="00981857" w:rsidRPr="00981857" w:rsidRDefault="00981857" w:rsidP="00981857">
      <w:pPr>
        <w:ind w:left="72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4429125" cy="2400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2 var 1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1857" w:rsidRPr="00981857" w:rsidSect="00981857">
      <w:pgSz w:w="12240" w:h="15840"/>
      <w:pgMar w:top="270" w:right="360" w:bottom="81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3A2E"/>
    <w:multiLevelType w:val="hybridMultilevel"/>
    <w:tmpl w:val="38429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D3EDB"/>
    <w:multiLevelType w:val="hybridMultilevel"/>
    <w:tmpl w:val="F07ED73E"/>
    <w:lvl w:ilvl="0" w:tplc="3F7841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E276DD"/>
    <w:multiLevelType w:val="hybridMultilevel"/>
    <w:tmpl w:val="82CA0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A0684"/>
    <w:multiLevelType w:val="hybridMultilevel"/>
    <w:tmpl w:val="9FFAB60E"/>
    <w:lvl w:ilvl="0" w:tplc="E4D6A6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2E09DA"/>
    <w:multiLevelType w:val="hybridMultilevel"/>
    <w:tmpl w:val="C88C5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0169"/>
    <w:rsid w:val="0001155E"/>
    <w:rsid w:val="00020169"/>
    <w:rsid w:val="0013723B"/>
    <w:rsid w:val="00981857"/>
    <w:rsid w:val="00B61BF7"/>
    <w:rsid w:val="00BE189D"/>
    <w:rsid w:val="00D04BCE"/>
    <w:rsid w:val="00E2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1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8</cp:revision>
  <cp:lastPrinted>2018-05-15T19:37:00Z</cp:lastPrinted>
  <dcterms:created xsi:type="dcterms:W3CDTF">2018-04-13T09:50:00Z</dcterms:created>
  <dcterms:modified xsi:type="dcterms:W3CDTF">2018-05-15T19:38:00Z</dcterms:modified>
</cp:coreProperties>
</file>